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341CD" w14:textId="06CAB15A" w:rsidR="00766943" w:rsidRDefault="00766943" w:rsidP="006B3C36">
      <w:pPr>
        <w:rPr>
          <w:rFonts w:ascii="Arial Narrow" w:hAnsi="Arial Narrow" w:cs="Arial Narrow"/>
          <w:b/>
          <w:sz w:val="20"/>
          <w:szCs w:val="20"/>
        </w:rPr>
      </w:pPr>
      <w:r w:rsidRPr="00766943">
        <w:rPr>
          <w:rFonts w:ascii="Arial Narrow" w:hAnsi="Arial Narrow" w:cs="Arial Narrow"/>
          <w:b/>
          <w:bCs/>
          <w:i/>
          <w:sz w:val="20"/>
          <w:szCs w:val="20"/>
        </w:rPr>
        <w:t>UNIVERSITY OF SARAJEVO - FACULTY OF MEDICINE</w:t>
      </w:r>
      <w:r w:rsidRPr="00766943">
        <w:rPr>
          <w:rFonts w:ascii="Arial Narrow" w:hAnsi="Arial Narrow" w:cs="Arial Narrow"/>
          <w:b/>
          <w:bCs/>
          <w:sz w:val="20"/>
          <w:szCs w:val="20"/>
        </w:rPr>
        <w:t xml:space="preserve">  </w:t>
      </w:r>
      <w:r>
        <w:rPr>
          <w:rFonts w:ascii="Arial Narrow" w:hAnsi="Arial Narrow" w:cs="Arial Narrow"/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450C56">
        <w:rPr>
          <w:rFonts w:ascii="Arial Narrow" w:hAnsi="Arial Narrow" w:cs="Arial Narrow"/>
          <w:b/>
          <w:sz w:val="20"/>
          <w:szCs w:val="20"/>
        </w:rPr>
        <w:t xml:space="preserve">                             </w:t>
      </w:r>
      <w:r w:rsidRPr="00FB43A4">
        <w:rPr>
          <w:rFonts w:ascii="Arial Narrow" w:hAnsi="Arial Narrow" w:cs="Arial Narrow"/>
          <w:i/>
          <w:sz w:val="20"/>
          <w:szCs w:val="20"/>
        </w:rPr>
        <w:t>Number: 02-3-TK-</w:t>
      </w:r>
      <w:r w:rsidR="00334A7C">
        <w:rPr>
          <w:rFonts w:ascii="Arial Narrow" w:hAnsi="Arial Narrow" w:cs="Arial Narrow"/>
          <w:i/>
          <w:sz w:val="20"/>
          <w:szCs w:val="20"/>
        </w:rPr>
        <w:t>5462</w:t>
      </w:r>
      <w:r w:rsidR="00E27F7A">
        <w:rPr>
          <w:rFonts w:ascii="Arial Narrow" w:hAnsi="Arial Narrow" w:cs="Arial Narrow"/>
          <w:i/>
          <w:sz w:val="20"/>
          <w:szCs w:val="20"/>
        </w:rPr>
        <w:t>-2</w:t>
      </w:r>
      <w:r w:rsidRPr="00FB43A4">
        <w:rPr>
          <w:rFonts w:ascii="Arial Narrow" w:hAnsi="Arial Narrow" w:cs="Arial Narrow"/>
          <w:i/>
          <w:sz w:val="20"/>
          <w:szCs w:val="20"/>
        </w:rPr>
        <w:t>/</w:t>
      </w:r>
      <w:r>
        <w:rPr>
          <w:rFonts w:ascii="Arial Narrow" w:hAnsi="Arial Narrow" w:cs="Arial Narrow"/>
          <w:i/>
          <w:sz w:val="20"/>
          <w:szCs w:val="20"/>
        </w:rPr>
        <w:t>2</w:t>
      </w:r>
      <w:r w:rsidR="00334A7C">
        <w:rPr>
          <w:rFonts w:ascii="Arial Narrow" w:hAnsi="Arial Narrow" w:cs="Arial Narrow"/>
          <w:i/>
          <w:sz w:val="20"/>
          <w:szCs w:val="20"/>
        </w:rPr>
        <w:t>6</w:t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</w:p>
    <w:p w14:paraId="44D02089" w14:textId="6FEB919A" w:rsidR="006B3C36" w:rsidRPr="00FB43A4" w:rsidRDefault="006B3C36" w:rsidP="006B3C36">
      <w:pPr>
        <w:rPr>
          <w:rFonts w:ascii="Arial Narrow" w:hAnsi="Arial Narrow" w:cs="Arial Narrow"/>
          <w:i/>
          <w:sz w:val="20"/>
          <w:szCs w:val="20"/>
        </w:rPr>
      </w:pPr>
      <w:r w:rsidRPr="00FB43A4">
        <w:rPr>
          <w:rFonts w:ascii="Arial Narrow" w:hAnsi="Arial Narrow" w:cs="Arial Narrow"/>
          <w:b/>
          <w:sz w:val="20"/>
          <w:szCs w:val="20"/>
        </w:rPr>
        <w:t>STUDENT AFFAIRS OFFICE</w:t>
      </w:r>
      <w:r w:rsidRPr="00C25FA2">
        <w:rPr>
          <w:rFonts w:ascii="Arial Narrow" w:hAnsi="Arial Narrow" w:cs="Arial Narrow"/>
          <w:i/>
          <w:sz w:val="20"/>
          <w:szCs w:val="20"/>
        </w:rPr>
        <w:t xml:space="preserve"> </w:t>
      </w:r>
      <w:r>
        <w:rPr>
          <w:rFonts w:ascii="Arial Narrow" w:hAnsi="Arial Narrow" w:cs="Arial Narrow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450C56">
        <w:rPr>
          <w:rFonts w:ascii="Arial Narrow" w:hAnsi="Arial Narrow" w:cs="Arial Narrow"/>
          <w:i/>
          <w:sz w:val="20"/>
          <w:szCs w:val="20"/>
        </w:rPr>
        <w:t xml:space="preserve">                             </w:t>
      </w:r>
      <w:r>
        <w:rPr>
          <w:rFonts w:ascii="Arial Narrow" w:hAnsi="Arial Narrow" w:cs="Arial Narrow"/>
          <w:i/>
          <w:sz w:val="20"/>
          <w:szCs w:val="20"/>
        </w:rPr>
        <w:t xml:space="preserve">Date: </w:t>
      </w:r>
      <w:r w:rsidR="00334A7C">
        <w:rPr>
          <w:rFonts w:ascii="Arial Narrow" w:hAnsi="Arial Narrow" w:cs="Arial Narrow"/>
          <w:i/>
          <w:sz w:val="20"/>
          <w:szCs w:val="20"/>
        </w:rPr>
        <w:t>14</w:t>
      </w:r>
      <w:r w:rsidRPr="00740BC0">
        <w:rPr>
          <w:rFonts w:ascii="Arial Narrow" w:hAnsi="Arial Narrow" w:cs="Arial Narrow"/>
          <w:i/>
          <w:sz w:val="20"/>
          <w:szCs w:val="20"/>
        </w:rPr>
        <w:t>/0</w:t>
      </w:r>
      <w:r>
        <w:rPr>
          <w:rFonts w:ascii="Arial Narrow" w:hAnsi="Arial Narrow" w:cs="Arial Narrow"/>
          <w:i/>
          <w:sz w:val="20"/>
          <w:szCs w:val="20"/>
        </w:rPr>
        <w:t>9</w:t>
      </w:r>
      <w:r w:rsidRPr="00740BC0">
        <w:rPr>
          <w:rFonts w:ascii="Arial Narrow" w:hAnsi="Arial Narrow" w:cs="Arial Narrow"/>
          <w:i/>
          <w:sz w:val="20"/>
          <w:szCs w:val="20"/>
        </w:rPr>
        <w:t>/202</w:t>
      </w:r>
      <w:r w:rsidR="00450C56">
        <w:rPr>
          <w:rFonts w:ascii="Arial Narrow" w:hAnsi="Arial Narrow" w:cs="Arial Narrow"/>
          <w:i/>
          <w:sz w:val="20"/>
          <w:szCs w:val="20"/>
        </w:rPr>
        <w:t>6</w:t>
      </w:r>
    </w:p>
    <w:p w14:paraId="7F7CF41E" w14:textId="2FC1A941" w:rsidR="006B3C36" w:rsidRPr="00FB43A4" w:rsidRDefault="006B3C36" w:rsidP="006B3C36">
      <w:pPr>
        <w:rPr>
          <w:rFonts w:ascii="Arial Narrow" w:hAnsi="Arial Narrow" w:cs="Arial Narrow"/>
          <w:i/>
          <w:sz w:val="20"/>
          <w:szCs w:val="20"/>
        </w:rPr>
      </w:pP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>
        <w:rPr>
          <w:rFonts w:ascii="Arial Narrow" w:hAnsi="Arial Narrow" w:cs="Arial Narrow"/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b/>
          <w:sz w:val="20"/>
          <w:szCs w:val="20"/>
        </w:rPr>
        <w:tab/>
      </w:r>
      <w:r>
        <w:rPr>
          <w:rFonts w:ascii="Arial Narrow" w:hAnsi="Arial Narrow" w:cs="Arial Narrow"/>
          <w:b/>
          <w:sz w:val="20"/>
          <w:szCs w:val="20"/>
        </w:rPr>
        <w:tab/>
      </w:r>
      <w:r>
        <w:rPr>
          <w:rFonts w:ascii="Arial Narrow" w:hAnsi="Arial Narrow" w:cs="Arial Narrow"/>
          <w:b/>
          <w:sz w:val="20"/>
          <w:szCs w:val="20"/>
        </w:rPr>
        <w:tab/>
      </w:r>
      <w:r>
        <w:rPr>
          <w:rFonts w:ascii="Arial Narrow" w:hAnsi="Arial Narrow" w:cs="Arial Narrow"/>
          <w:b/>
          <w:sz w:val="20"/>
          <w:szCs w:val="20"/>
        </w:rPr>
        <w:tab/>
      </w:r>
      <w:r w:rsidRPr="00FB43A4">
        <w:rPr>
          <w:rFonts w:ascii="Arial Narrow" w:hAnsi="Arial Narrow" w:cs="Arial Narrow"/>
          <w:i/>
          <w:sz w:val="20"/>
          <w:szCs w:val="20"/>
        </w:rPr>
        <w:tab/>
      </w:r>
      <w:r w:rsidRPr="00FB43A4">
        <w:rPr>
          <w:rFonts w:ascii="Arial Narrow" w:hAnsi="Arial Narrow" w:cs="Arial Narrow"/>
          <w:i/>
          <w:sz w:val="20"/>
          <w:szCs w:val="20"/>
        </w:rPr>
        <w:tab/>
      </w:r>
      <w:r w:rsidRPr="00FB43A4">
        <w:rPr>
          <w:rFonts w:ascii="Arial Narrow" w:hAnsi="Arial Narrow" w:cs="Arial Narrow"/>
          <w:i/>
          <w:sz w:val="20"/>
          <w:szCs w:val="20"/>
        </w:rPr>
        <w:tab/>
      </w:r>
      <w:r w:rsidRPr="00FB43A4">
        <w:rPr>
          <w:rFonts w:ascii="Arial Narrow" w:hAnsi="Arial Narrow" w:cs="Arial Narrow"/>
          <w:i/>
          <w:sz w:val="20"/>
          <w:szCs w:val="20"/>
        </w:rPr>
        <w:tab/>
      </w:r>
    </w:p>
    <w:p w14:paraId="77AE269F" w14:textId="77777777" w:rsidR="006B3C36" w:rsidRPr="00766943" w:rsidRDefault="006B3C36" w:rsidP="006B3C36">
      <w:pPr>
        <w:jc w:val="center"/>
        <w:rPr>
          <w:rFonts w:ascii="Arial Narrow" w:hAnsi="Arial Narrow" w:cs="Arial Narrow"/>
          <w:b/>
          <w:sz w:val="22"/>
          <w:szCs w:val="22"/>
        </w:rPr>
      </w:pPr>
      <w:r w:rsidRPr="00766943">
        <w:rPr>
          <w:rFonts w:ascii="Arial Narrow" w:hAnsi="Arial Narrow" w:cs="Arial Narrow"/>
          <w:b/>
          <w:sz w:val="22"/>
          <w:szCs w:val="22"/>
        </w:rPr>
        <w:t>INTERNATIONAL MEDICAL DEGREE PROGRAM/MEDICAL STUDIES IN ENGLISH LANGUAGE:</w:t>
      </w:r>
    </w:p>
    <w:p w14:paraId="6F0C8830" w14:textId="0A8BEF1E" w:rsidR="006B3C36" w:rsidRPr="00766943" w:rsidRDefault="006B3C36" w:rsidP="006B3C36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6E6D4B">
        <w:rPr>
          <w:rFonts w:ascii="Arial Narrow" w:hAnsi="Arial Narrow" w:cs="Arial Narrow"/>
          <w:b/>
          <w:sz w:val="22"/>
          <w:szCs w:val="22"/>
          <w:u w:val="single"/>
        </w:rPr>
        <w:t>FIRST</w:t>
      </w:r>
      <w:r w:rsidRPr="00766943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Pr="00766943">
        <w:rPr>
          <w:rFonts w:ascii="Arial Narrow" w:hAnsi="Arial Narrow" w:cs="Arial Narrow"/>
          <w:b/>
          <w:sz w:val="22"/>
          <w:szCs w:val="22"/>
        </w:rPr>
        <w:t>SEMESTER COURSE SCHEDULE, ACADEMIC YEAR 202</w:t>
      </w:r>
      <w:r w:rsidR="00450C56">
        <w:rPr>
          <w:rFonts w:ascii="Arial Narrow" w:hAnsi="Arial Narrow" w:cs="Arial Narrow"/>
          <w:b/>
          <w:sz w:val="22"/>
          <w:szCs w:val="22"/>
        </w:rPr>
        <w:t>6</w:t>
      </w:r>
      <w:r w:rsidRPr="00766943">
        <w:rPr>
          <w:rFonts w:ascii="Arial Narrow" w:hAnsi="Arial Narrow" w:cs="Arial Narrow"/>
          <w:b/>
          <w:sz w:val="22"/>
          <w:szCs w:val="22"/>
        </w:rPr>
        <w:t>/202</w:t>
      </w:r>
      <w:r w:rsidR="00450C56">
        <w:rPr>
          <w:rFonts w:ascii="Arial Narrow" w:hAnsi="Arial Narrow" w:cs="Arial Narrow"/>
          <w:b/>
          <w:sz w:val="22"/>
          <w:szCs w:val="22"/>
        </w:rPr>
        <w:t>7</w:t>
      </w:r>
    </w:p>
    <w:p w14:paraId="4ED17EF7" w14:textId="77777777" w:rsidR="006B3C36" w:rsidRPr="00002EA3" w:rsidRDefault="006B3C36" w:rsidP="006B3C36">
      <w:pPr>
        <w:suppressAutoHyphens w:val="0"/>
        <w:spacing w:line="276" w:lineRule="auto"/>
        <w:ind w:left="4956"/>
        <w:rPr>
          <w:rFonts w:ascii="Arial Narrow" w:hAnsi="Arial Narrow" w:cs="Arial Narrow"/>
          <w:sz w:val="22"/>
          <w:szCs w:val="22"/>
        </w:rPr>
      </w:pPr>
    </w:p>
    <w:tbl>
      <w:tblPr>
        <w:tblStyle w:val="TableGrid"/>
        <w:tblW w:w="15295" w:type="dxa"/>
        <w:tblInd w:w="-1175" w:type="dxa"/>
        <w:tblLook w:val="04A0" w:firstRow="1" w:lastRow="0" w:firstColumn="1" w:lastColumn="0" w:noHBand="0" w:noVBand="1"/>
      </w:tblPr>
      <w:tblGrid>
        <w:gridCol w:w="1374"/>
        <w:gridCol w:w="2761"/>
        <w:gridCol w:w="2880"/>
        <w:gridCol w:w="2734"/>
        <w:gridCol w:w="2756"/>
        <w:gridCol w:w="2790"/>
      </w:tblGrid>
      <w:tr w:rsidR="00E20C79" w:rsidRPr="00AD7B1D" w14:paraId="34B986D8" w14:textId="77777777" w:rsidTr="00AF14BD">
        <w:tc>
          <w:tcPr>
            <w:tcW w:w="1374" w:type="dxa"/>
          </w:tcPr>
          <w:p w14:paraId="1E160010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Time/Day</w:t>
            </w:r>
          </w:p>
        </w:tc>
        <w:tc>
          <w:tcPr>
            <w:tcW w:w="2761" w:type="dxa"/>
          </w:tcPr>
          <w:p w14:paraId="4D0D390F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Monday</w:t>
            </w:r>
          </w:p>
        </w:tc>
        <w:tc>
          <w:tcPr>
            <w:tcW w:w="2880" w:type="dxa"/>
          </w:tcPr>
          <w:p w14:paraId="0F52C6B9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Tuesday</w:t>
            </w:r>
          </w:p>
        </w:tc>
        <w:tc>
          <w:tcPr>
            <w:tcW w:w="2734" w:type="dxa"/>
          </w:tcPr>
          <w:p w14:paraId="759E6B9D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Wednesday</w:t>
            </w:r>
          </w:p>
        </w:tc>
        <w:tc>
          <w:tcPr>
            <w:tcW w:w="2756" w:type="dxa"/>
          </w:tcPr>
          <w:p w14:paraId="59936004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Thursday</w:t>
            </w:r>
          </w:p>
        </w:tc>
        <w:tc>
          <w:tcPr>
            <w:tcW w:w="2790" w:type="dxa"/>
          </w:tcPr>
          <w:p w14:paraId="05D76E92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Friday</w:t>
            </w:r>
          </w:p>
        </w:tc>
      </w:tr>
      <w:tr w:rsidR="00E20C79" w:rsidRPr="00AD7B1D" w14:paraId="08FD4456" w14:textId="77777777" w:rsidTr="00AF14BD">
        <w:tc>
          <w:tcPr>
            <w:tcW w:w="1374" w:type="dxa"/>
          </w:tcPr>
          <w:p w14:paraId="4C76E1F6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9-10</w:t>
            </w:r>
          </w:p>
        </w:tc>
        <w:tc>
          <w:tcPr>
            <w:tcW w:w="2761" w:type="dxa"/>
            <w:vMerge w:val="restart"/>
          </w:tcPr>
          <w:p w14:paraId="07C77DE0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Cell Biology and Human Genetics</w:t>
            </w:r>
          </w:p>
          <w:p w14:paraId="0B34B63F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L</w:t>
            </w:r>
          </w:p>
          <w:p w14:paraId="00404763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</w:t>
            </w:r>
          </w:p>
        </w:tc>
        <w:tc>
          <w:tcPr>
            <w:tcW w:w="2880" w:type="dxa"/>
            <w:vMerge w:val="restart"/>
          </w:tcPr>
          <w:p w14:paraId="3CFF52CB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Medical Physics and Biophysics</w:t>
            </w:r>
          </w:p>
          <w:p w14:paraId="2A180792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L</w:t>
            </w:r>
          </w:p>
          <w:p w14:paraId="76E73B63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</w:t>
            </w:r>
          </w:p>
        </w:tc>
        <w:tc>
          <w:tcPr>
            <w:tcW w:w="2734" w:type="dxa"/>
            <w:vMerge w:val="restart"/>
          </w:tcPr>
          <w:p w14:paraId="1FDE2C85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 w:val="restart"/>
          </w:tcPr>
          <w:p w14:paraId="295E9EFE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  <w:vMerge w:val="restart"/>
          </w:tcPr>
          <w:p w14:paraId="2E06445A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Human Anatomy 1</w:t>
            </w:r>
          </w:p>
          <w:p w14:paraId="4178EE83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L</w:t>
            </w:r>
          </w:p>
          <w:p w14:paraId="5762EBCF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</w:tr>
      <w:tr w:rsidR="00E20C79" w:rsidRPr="00AD7B1D" w14:paraId="03A0EF24" w14:textId="77777777" w:rsidTr="00AF14BD">
        <w:tc>
          <w:tcPr>
            <w:tcW w:w="1374" w:type="dxa"/>
          </w:tcPr>
          <w:p w14:paraId="77334C70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10-11</w:t>
            </w:r>
          </w:p>
        </w:tc>
        <w:tc>
          <w:tcPr>
            <w:tcW w:w="2761" w:type="dxa"/>
            <w:vMerge/>
          </w:tcPr>
          <w:p w14:paraId="0608638C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0ADF92E8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3E1385BB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/>
          </w:tcPr>
          <w:p w14:paraId="0DFE1A4C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  <w:vMerge/>
          </w:tcPr>
          <w:p w14:paraId="68439466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E20C79" w:rsidRPr="00AD7B1D" w14:paraId="7DA00615" w14:textId="77777777" w:rsidTr="00AF14BD">
        <w:tc>
          <w:tcPr>
            <w:tcW w:w="1374" w:type="dxa"/>
          </w:tcPr>
          <w:p w14:paraId="5002E2A3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11-12</w:t>
            </w:r>
          </w:p>
        </w:tc>
        <w:tc>
          <w:tcPr>
            <w:tcW w:w="2761" w:type="dxa"/>
            <w:vMerge w:val="restart"/>
          </w:tcPr>
          <w:p w14:paraId="19BD67A6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Cell Biology and Human Genetics</w:t>
            </w:r>
          </w:p>
          <w:p w14:paraId="123E1C61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P</w:t>
            </w:r>
          </w:p>
          <w:p w14:paraId="73D37D3E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  <w:tc>
          <w:tcPr>
            <w:tcW w:w="2880" w:type="dxa"/>
            <w:vMerge w:val="restart"/>
          </w:tcPr>
          <w:p w14:paraId="1378A2B8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Medical Physics and Biophysics</w:t>
            </w:r>
          </w:p>
          <w:p w14:paraId="1607359A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P</w:t>
            </w:r>
          </w:p>
          <w:p w14:paraId="2DA016BC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  <w:tc>
          <w:tcPr>
            <w:tcW w:w="2734" w:type="dxa"/>
            <w:vMerge w:val="restart"/>
          </w:tcPr>
          <w:p w14:paraId="7194F034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Human Anatomy 1</w:t>
            </w:r>
          </w:p>
          <w:p w14:paraId="79CFE6C9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L</w:t>
            </w:r>
          </w:p>
          <w:p w14:paraId="37D59C70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  <w:tc>
          <w:tcPr>
            <w:tcW w:w="2756" w:type="dxa"/>
            <w:vMerge w:val="restart"/>
          </w:tcPr>
          <w:p w14:paraId="18DF526D" w14:textId="77777777" w:rsidR="00E20C79" w:rsidRPr="00796A17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BE4FE5">
              <w:rPr>
                <w:rFonts w:ascii="Arial Narrow" w:hAnsi="Arial Narrow" w:cs="Arial Narrow"/>
                <w:bCs/>
                <w:sz w:val="20"/>
              </w:rPr>
              <w:t xml:space="preserve"> </w:t>
            </w:r>
            <w:bookmarkStart w:id="0" w:name="_GoBack"/>
            <w:bookmarkEnd w:id="0"/>
            <w:r w:rsidRPr="00796A17">
              <w:rPr>
                <w:rFonts w:ascii="Arial Narrow" w:hAnsi="Arial Narrow" w:cs="Arial Narrow"/>
                <w:b/>
                <w:sz w:val="22"/>
                <w:szCs w:val="22"/>
              </w:rPr>
              <w:t>First Aid</w:t>
            </w:r>
          </w:p>
          <w:p w14:paraId="4A69DBFD" w14:textId="77777777" w:rsidR="00E20C79" w:rsidRPr="00796A17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96A17">
              <w:rPr>
                <w:rFonts w:ascii="Arial Narrow" w:hAnsi="Arial Narrow"/>
                <w:b/>
                <w:sz w:val="22"/>
                <w:szCs w:val="22"/>
              </w:rPr>
              <w:t>L&amp;P</w:t>
            </w:r>
          </w:p>
          <w:p w14:paraId="5A29622F" w14:textId="77777777" w:rsidR="00E20C79" w:rsidRPr="00796A17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96A17">
              <w:rPr>
                <w:rFonts w:ascii="Arial Narrow" w:hAnsi="Arial Narrow"/>
                <w:b/>
                <w:sz w:val="22"/>
                <w:szCs w:val="22"/>
              </w:rPr>
              <w:t>MSE Room 1</w:t>
            </w:r>
          </w:p>
          <w:p w14:paraId="00A886C9" w14:textId="77777777" w:rsidR="00E20C79" w:rsidRPr="00755C5E" w:rsidRDefault="00E20C79" w:rsidP="00AF14BD">
            <w:pPr>
              <w:jc w:val="both"/>
              <w:rPr>
                <w:rFonts w:ascii="Arial Narrow" w:hAnsi="Arial Narrow" w:cs="Arial Narrow"/>
                <w:bCs/>
                <w:sz w:val="20"/>
              </w:rPr>
            </w:pPr>
          </w:p>
        </w:tc>
        <w:tc>
          <w:tcPr>
            <w:tcW w:w="2790" w:type="dxa"/>
            <w:vMerge w:val="restart"/>
          </w:tcPr>
          <w:p w14:paraId="5C477B19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  <w:p w14:paraId="3D4A631F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Human Anatomy 1</w:t>
            </w:r>
          </w:p>
          <w:p w14:paraId="69C976EC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P</w:t>
            </w:r>
          </w:p>
          <w:p w14:paraId="70E433B1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</w:tr>
      <w:tr w:rsidR="00E20C79" w:rsidRPr="00AD7B1D" w14:paraId="3DB632BF" w14:textId="77777777" w:rsidTr="00AF14BD">
        <w:tc>
          <w:tcPr>
            <w:tcW w:w="1374" w:type="dxa"/>
          </w:tcPr>
          <w:p w14:paraId="7F164C56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12-13</w:t>
            </w:r>
          </w:p>
        </w:tc>
        <w:tc>
          <w:tcPr>
            <w:tcW w:w="2761" w:type="dxa"/>
            <w:vMerge/>
          </w:tcPr>
          <w:p w14:paraId="157B7110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3BAD22FE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7C243C3E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/>
          </w:tcPr>
          <w:p w14:paraId="15280BCA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  <w:vMerge/>
          </w:tcPr>
          <w:p w14:paraId="3C590233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E20C79" w:rsidRPr="00AD7B1D" w14:paraId="6B898D5A" w14:textId="77777777" w:rsidTr="00AF14BD">
        <w:tc>
          <w:tcPr>
            <w:tcW w:w="1374" w:type="dxa"/>
          </w:tcPr>
          <w:p w14:paraId="11C5A986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13-14</w:t>
            </w:r>
          </w:p>
        </w:tc>
        <w:tc>
          <w:tcPr>
            <w:tcW w:w="2761" w:type="dxa"/>
            <w:vMerge/>
          </w:tcPr>
          <w:p w14:paraId="67052EE0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80" w:type="dxa"/>
            <w:vMerge w:val="restart"/>
          </w:tcPr>
          <w:p w14:paraId="4CE4463A" w14:textId="77777777" w:rsidR="00E20C79" w:rsidRPr="00B67AF1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67AF1">
              <w:rPr>
                <w:rFonts w:ascii="Arial Narrow" w:hAnsi="Arial Narrow"/>
                <w:b/>
                <w:sz w:val="22"/>
                <w:szCs w:val="22"/>
              </w:rPr>
              <w:t xml:space="preserve">Introduction to Medicine and History of Medicine </w:t>
            </w:r>
          </w:p>
          <w:p w14:paraId="6C670CC3" w14:textId="77777777" w:rsidR="00E20C79" w:rsidRPr="00B67AF1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67AF1">
              <w:rPr>
                <w:rFonts w:ascii="Arial Narrow" w:hAnsi="Arial Narrow"/>
                <w:b/>
                <w:sz w:val="22"/>
                <w:szCs w:val="22"/>
              </w:rPr>
              <w:t>P&amp;L&amp;S</w:t>
            </w:r>
          </w:p>
          <w:p w14:paraId="4861920B" w14:textId="77777777" w:rsidR="00E20C79" w:rsidRPr="00B67AF1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B67AF1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  <w:p w14:paraId="622C9DEA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B67AF1">
              <w:rPr>
                <w:rFonts w:ascii="Arial Narrow" w:hAnsi="Arial Narrow"/>
                <w:b/>
                <w:sz w:val="22"/>
                <w:szCs w:val="22"/>
              </w:rPr>
              <w:t>from 13.30</w:t>
            </w:r>
          </w:p>
        </w:tc>
        <w:tc>
          <w:tcPr>
            <w:tcW w:w="2734" w:type="dxa"/>
            <w:vMerge/>
          </w:tcPr>
          <w:p w14:paraId="64B305C1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  <w:vMerge w:val="restart"/>
          </w:tcPr>
          <w:p w14:paraId="42F09E98" w14:textId="77777777" w:rsidR="00E20C79" w:rsidRPr="000E50DB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0E50DB">
              <w:rPr>
                <w:rFonts w:ascii="Arial Narrow" w:hAnsi="Arial Narrow" w:cs="Arial Narrow"/>
                <w:b/>
                <w:sz w:val="22"/>
                <w:szCs w:val="22"/>
              </w:rPr>
              <w:t>Medical Ethics and Sociology</w:t>
            </w:r>
          </w:p>
          <w:p w14:paraId="24011320" w14:textId="77777777" w:rsidR="00E20C79" w:rsidRPr="000E50DB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E50DB">
              <w:rPr>
                <w:rFonts w:ascii="Arial Narrow" w:hAnsi="Arial Narrow"/>
                <w:b/>
                <w:sz w:val="22"/>
                <w:szCs w:val="22"/>
              </w:rPr>
              <w:t>L&amp;P</w:t>
            </w:r>
          </w:p>
          <w:p w14:paraId="5847674C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E50DB">
              <w:rPr>
                <w:rFonts w:ascii="Arial Narrow" w:hAnsi="Arial Narrow"/>
                <w:b/>
                <w:sz w:val="22"/>
                <w:szCs w:val="22"/>
              </w:rPr>
              <w:t>MSE Room 1</w:t>
            </w:r>
          </w:p>
          <w:p w14:paraId="4652C30C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  <w:vMerge w:val="restart"/>
          </w:tcPr>
          <w:p w14:paraId="70118789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E20C79" w:rsidRPr="00AD7B1D" w14:paraId="7D2A3604" w14:textId="77777777" w:rsidTr="00AF14BD">
        <w:tc>
          <w:tcPr>
            <w:tcW w:w="1374" w:type="dxa"/>
          </w:tcPr>
          <w:p w14:paraId="170095D5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14-15</w:t>
            </w:r>
          </w:p>
        </w:tc>
        <w:tc>
          <w:tcPr>
            <w:tcW w:w="2761" w:type="dxa"/>
            <w:vMerge w:val="restart"/>
          </w:tcPr>
          <w:p w14:paraId="0C80C1A8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Bosnian Language 1</w:t>
            </w:r>
          </w:p>
          <w:p w14:paraId="42920320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L&amp;P</w:t>
            </w:r>
          </w:p>
          <w:p w14:paraId="768ECC32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</w:t>
            </w:r>
          </w:p>
        </w:tc>
        <w:tc>
          <w:tcPr>
            <w:tcW w:w="2880" w:type="dxa"/>
            <w:vMerge/>
          </w:tcPr>
          <w:p w14:paraId="5F3C97BE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34" w:type="dxa"/>
            <w:vMerge w:val="restart"/>
          </w:tcPr>
          <w:p w14:paraId="32963E59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Human Anatomy 1</w:t>
            </w:r>
          </w:p>
          <w:p w14:paraId="48E2AC81" w14:textId="77777777" w:rsidR="00E20C79" w:rsidRPr="00AD7B1D" w:rsidRDefault="00E20C79" w:rsidP="00AF14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P</w:t>
            </w:r>
          </w:p>
          <w:p w14:paraId="3B00B857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/>
                <w:b/>
                <w:sz w:val="22"/>
                <w:szCs w:val="22"/>
              </w:rPr>
              <w:t>MSE Room 1/Department</w:t>
            </w:r>
          </w:p>
        </w:tc>
        <w:tc>
          <w:tcPr>
            <w:tcW w:w="2756" w:type="dxa"/>
            <w:vMerge/>
          </w:tcPr>
          <w:p w14:paraId="25ACB587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  <w:vMerge/>
          </w:tcPr>
          <w:p w14:paraId="6DBCC04D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E20C79" w:rsidRPr="00AD7B1D" w14:paraId="44299EE3" w14:textId="77777777" w:rsidTr="00AF14BD">
        <w:tc>
          <w:tcPr>
            <w:tcW w:w="1374" w:type="dxa"/>
          </w:tcPr>
          <w:p w14:paraId="576734F5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AD7B1D">
              <w:rPr>
                <w:rFonts w:ascii="Arial Narrow" w:hAnsi="Arial Narrow" w:cs="Arial Narrow"/>
                <w:b/>
                <w:sz w:val="22"/>
                <w:szCs w:val="22"/>
              </w:rPr>
              <w:t>15-16</w:t>
            </w:r>
          </w:p>
        </w:tc>
        <w:tc>
          <w:tcPr>
            <w:tcW w:w="2761" w:type="dxa"/>
            <w:vMerge/>
          </w:tcPr>
          <w:p w14:paraId="2D677E6F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766A4395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65AFB478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56" w:type="dxa"/>
          </w:tcPr>
          <w:p w14:paraId="20AB5DDA" w14:textId="77777777" w:rsidR="00E20C79" w:rsidRPr="00AD7B1D" w:rsidRDefault="00E20C79" w:rsidP="00AF14BD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790" w:type="dxa"/>
          </w:tcPr>
          <w:p w14:paraId="693C2A24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E20C79" w:rsidRPr="00AD7B1D" w14:paraId="1B22CD21" w14:textId="77777777" w:rsidTr="00AF14BD">
        <w:tc>
          <w:tcPr>
            <w:tcW w:w="1374" w:type="dxa"/>
          </w:tcPr>
          <w:p w14:paraId="0BC15551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3921" w:type="dxa"/>
            <w:gridSpan w:val="5"/>
          </w:tcPr>
          <w:p w14:paraId="12F2B8A7" w14:textId="77777777" w:rsidR="00E20C79" w:rsidRPr="007D5353" w:rsidRDefault="00E20C79" w:rsidP="00AF14BD">
            <w:pPr>
              <w:rPr>
                <w:rFonts w:ascii="Arial Narrow" w:hAnsi="Arial Narrow"/>
                <w:b/>
              </w:rPr>
            </w:pPr>
            <w:r w:rsidRPr="007D5353">
              <w:rPr>
                <w:rFonts w:ascii="Arial Narrow" w:hAnsi="Arial Narrow"/>
                <w:b/>
              </w:rPr>
              <w:t>Elective Course</w:t>
            </w:r>
          </w:p>
          <w:p w14:paraId="04A2A94D" w14:textId="77777777" w:rsidR="00E20C79" w:rsidRPr="007D5353" w:rsidRDefault="00E20C79" w:rsidP="00AF14BD">
            <w:pPr>
              <w:rPr>
                <w:rFonts w:ascii="Arial Narrow" w:hAnsi="Arial Narrow"/>
                <w:b/>
              </w:rPr>
            </w:pPr>
            <w:r w:rsidRPr="007D5353">
              <w:rPr>
                <w:rFonts w:ascii="Arial Narrow" w:hAnsi="Arial Narrow"/>
                <w:b/>
              </w:rPr>
              <w:t xml:space="preserve">L&amp;P, </w:t>
            </w:r>
            <w:r w:rsidRPr="007D5353">
              <w:rPr>
                <w:rFonts w:ascii="Arial Narrow" w:hAnsi="Arial Narrow" w:cs="Arial Narrow"/>
                <w:b/>
              </w:rPr>
              <w:t>In accordance to the Department timetable</w:t>
            </w:r>
            <w:r w:rsidRPr="007D5353">
              <w:rPr>
                <w:rFonts w:ascii="Arial Narrow" w:hAnsi="Arial Narrow" w:cs="Arial Narrow"/>
                <w:b/>
                <w:bCs/>
                <w:highlight w:val="yellow"/>
              </w:rPr>
              <w:t xml:space="preserve"> </w:t>
            </w:r>
          </w:p>
          <w:p w14:paraId="6F459F26" w14:textId="77777777" w:rsidR="00E20C79" w:rsidRDefault="00E20C79" w:rsidP="00AF14BD">
            <w:pPr>
              <w:rPr>
                <w:rFonts w:ascii="Arial Narrow" w:hAnsi="Arial Narrow" w:cs="Arial Narrow"/>
                <w:bCs/>
              </w:rPr>
            </w:pPr>
            <w:r w:rsidRPr="007D5353">
              <w:rPr>
                <w:rFonts w:ascii="Arial Narrow" w:hAnsi="Arial Narrow" w:cs="Arial Narrow"/>
                <w:b/>
                <w:bCs/>
              </w:rPr>
              <w:t>Note:</w:t>
            </w:r>
            <w:r w:rsidRPr="007D5353">
              <w:rPr>
                <w:rFonts w:ascii="Arial Narrow" w:hAnsi="Arial Narrow" w:cs="Arial Narrow"/>
                <w:bCs/>
              </w:rPr>
              <w:t xml:space="preserve"> Elective courses can be realized in another term during the semester in agreemente with students. </w:t>
            </w:r>
          </w:p>
          <w:p w14:paraId="5CF76D23" w14:textId="77777777" w:rsidR="00E20C79" w:rsidRPr="00AD7B1D" w:rsidRDefault="00E20C79" w:rsidP="00AF14BD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D5353">
              <w:rPr>
                <w:rFonts w:ascii="Arial Narrow" w:hAnsi="Arial Narrow" w:cs="Arial Narrow"/>
                <w:bCs/>
              </w:rPr>
              <w:t>The responsible teacher is obliged to inform Student Affairs Office about the change in dates.</w:t>
            </w:r>
          </w:p>
        </w:tc>
      </w:tr>
    </w:tbl>
    <w:p w14:paraId="47E410E8" w14:textId="78C47A88" w:rsidR="00645B67" w:rsidRDefault="00645B67" w:rsidP="00645B67">
      <w:pPr>
        <w:suppressAutoHyphens w:val="0"/>
        <w:spacing w:after="200" w:line="276" w:lineRule="auto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L – Lectures, P – Practicals, S – Seminars</w:t>
      </w:r>
    </w:p>
    <w:p w14:paraId="282B3397" w14:textId="77777777" w:rsidR="006B3C36" w:rsidRDefault="006B3C36">
      <w:pPr>
        <w:suppressAutoHyphens w:val="0"/>
        <w:spacing w:after="160" w:line="259" w:lineRule="auto"/>
        <w:rPr>
          <w:rFonts w:ascii="Arial Narrow" w:hAnsi="Arial Narrow" w:cs="Arial Narrow"/>
          <w:b/>
          <w:sz w:val="20"/>
          <w:szCs w:val="20"/>
        </w:rPr>
      </w:pPr>
      <w:r>
        <w:rPr>
          <w:rFonts w:ascii="Arial Narrow" w:hAnsi="Arial Narrow" w:cs="Arial Narrow"/>
          <w:b/>
          <w:sz w:val="20"/>
          <w:szCs w:val="20"/>
        </w:rPr>
        <w:br w:type="page"/>
      </w:r>
    </w:p>
    <w:p w14:paraId="7E2C02E5" w14:textId="77777777" w:rsidR="00F32D7F" w:rsidRDefault="00F32D7F" w:rsidP="00C27C9A">
      <w:pPr>
        <w:suppressAutoHyphens w:val="0"/>
        <w:spacing w:line="276" w:lineRule="auto"/>
        <w:rPr>
          <w:rFonts w:ascii="Arial Narrow" w:hAnsi="Arial Narrow" w:cs="Arial Narrow"/>
          <w:b/>
          <w:sz w:val="20"/>
          <w:szCs w:val="20"/>
        </w:rPr>
      </w:pPr>
    </w:p>
    <w:tbl>
      <w:tblPr>
        <w:tblStyle w:val="TableGrid"/>
        <w:tblW w:w="12934" w:type="dxa"/>
        <w:tblInd w:w="514" w:type="dxa"/>
        <w:tblLook w:val="04A0" w:firstRow="1" w:lastRow="0" w:firstColumn="1" w:lastColumn="0" w:noHBand="0" w:noVBand="1"/>
      </w:tblPr>
      <w:tblGrid>
        <w:gridCol w:w="1356"/>
        <w:gridCol w:w="5922"/>
        <w:gridCol w:w="2796"/>
        <w:gridCol w:w="490"/>
        <w:gridCol w:w="490"/>
        <w:gridCol w:w="490"/>
        <w:gridCol w:w="645"/>
        <w:gridCol w:w="745"/>
      </w:tblGrid>
      <w:tr w:rsidR="00BA3576" w:rsidRPr="00C570E4" w14:paraId="2EF70D37" w14:textId="77777777" w:rsidTr="004A7CEE">
        <w:tc>
          <w:tcPr>
            <w:tcW w:w="12934" w:type="dxa"/>
            <w:gridSpan w:val="8"/>
          </w:tcPr>
          <w:p w14:paraId="1B8DEE2E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FIRST YEAR: FIRST (WINTER) SEMESTER</w:t>
            </w:r>
          </w:p>
        </w:tc>
      </w:tr>
      <w:tr w:rsidR="00BA3576" w:rsidRPr="00C570E4" w14:paraId="6B135FEE" w14:textId="77777777" w:rsidTr="004A7CEE">
        <w:tc>
          <w:tcPr>
            <w:tcW w:w="1356" w:type="dxa"/>
          </w:tcPr>
          <w:p w14:paraId="56C2BACA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Code </w:t>
            </w:r>
          </w:p>
        </w:tc>
        <w:tc>
          <w:tcPr>
            <w:tcW w:w="5922" w:type="dxa"/>
          </w:tcPr>
          <w:p w14:paraId="0784BFFD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Course title</w:t>
            </w:r>
          </w:p>
        </w:tc>
        <w:tc>
          <w:tcPr>
            <w:tcW w:w="2796" w:type="dxa"/>
          </w:tcPr>
          <w:p w14:paraId="0AC5EFE8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Responsible teacher</w:t>
            </w:r>
          </w:p>
        </w:tc>
        <w:tc>
          <w:tcPr>
            <w:tcW w:w="490" w:type="dxa"/>
          </w:tcPr>
          <w:p w14:paraId="6691441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L</w:t>
            </w:r>
          </w:p>
        </w:tc>
        <w:tc>
          <w:tcPr>
            <w:tcW w:w="490" w:type="dxa"/>
          </w:tcPr>
          <w:p w14:paraId="6DEDF1A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</w:tc>
        <w:tc>
          <w:tcPr>
            <w:tcW w:w="490" w:type="dxa"/>
          </w:tcPr>
          <w:p w14:paraId="5C5CA8EC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S</w:t>
            </w:r>
          </w:p>
        </w:tc>
        <w:tc>
          <w:tcPr>
            <w:tcW w:w="645" w:type="dxa"/>
          </w:tcPr>
          <w:p w14:paraId="69C95F57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TCH</w:t>
            </w:r>
          </w:p>
        </w:tc>
        <w:tc>
          <w:tcPr>
            <w:tcW w:w="745" w:type="dxa"/>
          </w:tcPr>
          <w:p w14:paraId="6D5B853D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ECTS</w:t>
            </w:r>
          </w:p>
        </w:tc>
      </w:tr>
      <w:tr w:rsidR="00BA3576" w:rsidRPr="00C570E4" w14:paraId="27D8256A" w14:textId="77777777" w:rsidTr="004A7CEE">
        <w:tc>
          <w:tcPr>
            <w:tcW w:w="1356" w:type="dxa"/>
          </w:tcPr>
          <w:p w14:paraId="61542784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0101</w:t>
            </w:r>
          </w:p>
        </w:tc>
        <w:tc>
          <w:tcPr>
            <w:tcW w:w="5922" w:type="dxa"/>
          </w:tcPr>
          <w:p w14:paraId="747CEF1B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Human Anatomy 1</w:t>
            </w:r>
          </w:p>
        </w:tc>
        <w:tc>
          <w:tcPr>
            <w:tcW w:w="2796" w:type="dxa"/>
          </w:tcPr>
          <w:p w14:paraId="77EDDE2F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Ilvana Hasanbegović</w:t>
            </w:r>
          </w:p>
        </w:tc>
        <w:tc>
          <w:tcPr>
            <w:tcW w:w="490" w:type="dxa"/>
            <w:vAlign w:val="center"/>
          </w:tcPr>
          <w:p w14:paraId="7B71A92E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60</w:t>
            </w:r>
          </w:p>
        </w:tc>
        <w:tc>
          <w:tcPr>
            <w:tcW w:w="490" w:type="dxa"/>
            <w:vAlign w:val="center"/>
          </w:tcPr>
          <w:p w14:paraId="52745082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60</w:t>
            </w:r>
          </w:p>
        </w:tc>
        <w:tc>
          <w:tcPr>
            <w:tcW w:w="490" w:type="dxa"/>
            <w:vAlign w:val="center"/>
          </w:tcPr>
          <w:p w14:paraId="53415C60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0D819DDA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120</w:t>
            </w:r>
          </w:p>
        </w:tc>
        <w:tc>
          <w:tcPr>
            <w:tcW w:w="745" w:type="dxa"/>
            <w:vAlign w:val="center"/>
          </w:tcPr>
          <w:p w14:paraId="409178E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BA3576" w:rsidRPr="00C570E4" w14:paraId="17F10BCC" w14:textId="77777777" w:rsidTr="004A7CEE">
        <w:tc>
          <w:tcPr>
            <w:tcW w:w="1356" w:type="dxa"/>
          </w:tcPr>
          <w:p w14:paraId="2A2011C6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0102</w:t>
            </w:r>
          </w:p>
        </w:tc>
        <w:tc>
          <w:tcPr>
            <w:tcW w:w="5922" w:type="dxa"/>
          </w:tcPr>
          <w:p w14:paraId="2B56B099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Cell Biology and Human Genetics</w:t>
            </w:r>
          </w:p>
        </w:tc>
        <w:tc>
          <w:tcPr>
            <w:tcW w:w="2796" w:type="dxa"/>
          </w:tcPr>
          <w:p w14:paraId="37C1A4FD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Jasmin Mušanović</w:t>
            </w:r>
          </w:p>
        </w:tc>
        <w:tc>
          <w:tcPr>
            <w:tcW w:w="490" w:type="dxa"/>
            <w:vAlign w:val="center"/>
          </w:tcPr>
          <w:p w14:paraId="1AE35BB9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45</w:t>
            </w:r>
          </w:p>
        </w:tc>
        <w:tc>
          <w:tcPr>
            <w:tcW w:w="490" w:type="dxa"/>
            <w:vAlign w:val="center"/>
          </w:tcPr>
          <w:p w14:paraId="1F428B92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45</w:t>
            </w:r>
          </w:p>
        </w:tc>
        <w:tc>
          <w:tcPr>
            <w:tcW w:w="490" w:type="dxa"/>
            <w:vAlign w:val="center"/>
          </w:tcPr>
          <w:p w14:paraId="56F11ED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7B388D1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90</w:t>
            </w:r>
          </w:p>
        </w:tc>
        <w:tc>
          <w:tcPr>
            <w:tcW w:w="745" w:type="dxa"/>
            <w:vAlign w:val="center"/>
          </w:tcPr>
          <w:p w14:paraId="4389C901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7</w:t>
            </w:r>
          </w:p>
        </w:tc>
      </w:tr>
      <w:tr w:rsidR="00BA3576" w:rsidRPr="00C570E4" w14:paraId="084FE046" w14:textId="77777777" w:rsidTr="004A7CEE">
        <w:tc>
          <w:tcPr>
            <w:tcW w:w="1356" w:type="dxa"/>
          </w:tcPr>
          <w:p w14:paraId="155E622F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0103</w:t>
            </w:r>
          </w:p>
        </w:tc>
        <w:tc>
          <w:tcPr>
            <w:tcW w:w="5922" w:type="dxa"/>
          </w:tcPr>
          <w:p w14:paraId="60E96D14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Medical  Ethics and Sociology</w:t>
            </w:r>
          </w:p>
        </w:tc>
        <w:tc>
          <w:tcPr>
            <w:tcW w:w="2796" w:type="dxa"/>
          </w:tcPr>
          <w:p w14:paraId="760A8775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Asim Mujkić, FPN UNSA</w:t>
            </w:r>
          </w:p>
        </w:tc>
        <w:tc>
          <w:tcPr>
            <w:tcW w:w="490" w:type="dxa"/>
            <w:vAlign w:val="center"/>
          </w:tcPr>
          <w:p w14:paraId="0CFB82A0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90" w:type="dxa"/>
            <w:vAlign w:val="center"/>
          </w:tcPr>
          <w:p w14:paraId="27CEF5FD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90" w:type="dxa"/>
            <w:vAlign w:val="center"/>
          </w:tcPr>
          <w:p w14:paraId="49BFB7C9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645" w:type="dxa"/>
            <w:vAlign w:val="center"/>
          </w:tcPr>
          <w:p w14:paraId="5AFA81CB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35</w:t>
            </w:r>
          </w:p>
        </w:tc>
        <w:tc>
          <w:tcPr>
            <w:tcW w:w="745" w:type="dxa"/>
            <w:vAlign w:val="center"/>
          </w:tcPr>
          <w:p w14:paraId="5752388A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BA3576" w:rsidRPr="00C570E4" w14:paraId="435DCB84" w14:textId="77777777" w:rsidTr="004A7CEE">
        <w:tc>
          <w:tcPr>
            <w:tcW w:w="1356" w:type="dxa"/>
          </w:tcPr>
          <w:p w14:paraId="7B5BA49C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0104</w:t>
            </w:r>
          </w:p>
        </w:tc>
        <w:tc>
          <w:tcPr>
            <w:tcW w:w="5922" w:type="dxa"/>
          </w:tcPr>
          <w:p w14:paraId="05C6E3F2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First Aid</w:t>
            </w:r>
          </w:p>
        </w:tc>
        <w:tc>
          <w:tcPr>
            <w:tcW w:w="2796" w:type="dxa"/>
          </w:tcPr>
          <w:p w14:paraId="3A23645A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Slavenka Štraus</w:t>
            </w:r>
          </w:p>
        </w:tc>
        <w:tc>
          <w:tcPr>
            <w:tcW w:w="490" w:type="dxa"/>
            <w:vAlign w:val="center"/>
          </w:tcPr>
          <w:p w14:paraId="7ACD955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490" w:type="dxa"/>
            <w:vAlign w:val="center"/>
          </w:tcPr>
          <w:p w14:paraId="3BE6A00B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90" w:type="dxa"/>
            <w:vAlign w:val="center"/>
          </w:tcPr>
          <w:p w14:paraId="1996887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3EFDCEC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45" w:type="dxa"/>
            <w:vAlign w:val="center"/>
          </w:tcPr>
          <w:p w14:paraId="29F1FC03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BA3576" w:rsidRPr="00C570E4" w14:paraId="087AD14B" w14:textId="77777777" w:rsidTr="004A7CEE">
        <w:tc>
          <w:tcPr>
            <w:tcW w:w="1356" w:type="dxa"/>
          </w:tcPr>
          <w:p w14:paraId="00556B49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0105</w:t>
            </w:r>
          </w:p>
        </w:tc>
        <w:tc>
          <w:tcPr>
            <w:tcW w:w="5922" w:type="dxa"/>
          </w:tcPr>
          <w:p w14:paraId="68018B4F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Introduction to Medicine and History of Medicine</w:t>
            </w:r>
          </w:p>
        </w:tc>
        <w:tc>
          <w:tcPr>
            <w:tcW w:w="2796" w:type="dxa"/>
          </w:tcPr>
          <w:p w14:paraId="1E4A53F5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Amela Džubur-Alić</w:t>
            </w:r>
          </w:p>
        </w:tc>
        <w:tc>
          <w:tcPr>
            <w:tcW w:w="490" w:type="dxa"/>
            <w:vAlign w:val="center"/>
          </w:tcPr>
          <w:p w14:paraId="2483A257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68F7B041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0131A6DA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645" w:type="dxa"/>
            <w:vAlign w:val="center"/>
          </w:tcPr>
          <w:p w14:paraId="68DAA89F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745" w:type="dxa"/>
            <w:vAlign w:val="center"/>
          </w:tcPr>
          <w:p w14:paraId="2783DB25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BA3576" w:rsidRPr="00C570E4" w14:paraId="265459D1" w14:textId="77777777" w:rsidTr="004A7CEE">
        <w:tc>
          <w:tcPr>
            <w:tcW w:w="1356" w:type="dxa"/>
          </w:tcPr>
          <w:p w14:paraId="6ABBDC39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0106</w:t>
            </w:r>
          </w:p>
        </w:tc>
        <w:tc>
          <w:tcPr>
            <w:tcW w:w="5922" w:type="dxa"/>
          </w:tcPr>
          <w:p w14:paraId="43FC5677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Medical Physics and Biophysics</w:t>
            </w:r>
          </w:p>
        </w:tc>
        <w:tc>
          <w:tcPr>
            <w:tcW w:w="2796" w:type="dxa"/>
          </w:tcPr>
          <w:p w14:paraId="428DF251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Mustafa Busuladžić</w:t>
            </w:r>
          </w:p>
        </w:tc>
        <w:tc>
          <w:tcPr>
            <w:tcW w:w="490" w:type="dxa"/>
            <w:vAlign w:val="center"/>
          </w:tcPr>
          <w:p w14:paraId="5A95D42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490" w:type="dxa"/>
            <w:vAlign w:val="center"/>
          </w:tcPr>
          <w:p w14:paraId="40F8EE5A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490" w:type="dxa"/>
            <w:vAlign w:val="center"/>
          </w:tcPr>
          <w:p w14:paraId="28DCDB2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3BCFFC39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745" w:type="dxa"/>
            <w:vAlign w:val="center"/>
          </w:tcPr>
          <w:p w14:paraId="350BF21F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  <w:tr w:rsidR="00BA3576" w:rsidRPr="00C570E4" w14:paraId="12342577" w14:textId="77777777" w:rsidTr="004A7CEE">
        <w:tc>
          <w:tcPr>
            <w:tcW w:w="1356" w:type="dxa"/>
          </w:tcPr>
          <w:p w14:paraId="0D067681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MFSE 0107</w:t>
            </w:r>
          </w:p>
        </w:tc>
        <w:tc>
          <w:tcPr>
            <w:tcW w:w="5922" w:type="dxa"/>
          </w:tcPr>
          <w:p w14:paraId="4BFCE298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>Bosnian Language 1</w:t>
            </w:r>
          </w:p>
        </w:tc>
        <w:tc>
          <w:tcPr>
            <w:tcW w:w="2796" w:type="dxa"/>
          </w:tcPr>
          <w:p w14:paraId="3F8DAFBE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Ismail Palić, FF UNSA</w:t>
            </w:r>
          </w:p>
        </w:tc>
        <w:tc>
          <w:tcPr>
            <w:tcW w:w="490" w:type="dxa"/>
            <w:vAlign w:val="center"/>
          </w:tcPr>
          <w:p w14:paraId="399BF3A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90" w:type="dxa"/>
            <w:vAlign w:val="center"/>
          </w:tcPr>
          <w:p w14:paraId="2EDF092A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90" w:type="dxa"/>
            <w:vAlign w:val="center"/>
          </w:tcPr>
          <w:p w14:paraId="3D6F4C47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71CE0639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745" w:type="dxa"/>
            <w:vAlign w:val="center"/>
          </w:tcPr>
          <w:p w14:paraId="07D1AF0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</w:tr>
      <w:tr w:rsidR="00BA3576" w:rsidRPr="00C570E4" w14:paraId="65FBF538" w14:textId="77777777" w:rsidTr="004A7CEE">
        <w:tc>
          <w:tcPr>
            <w:tcW w:w="1356" w:type="dxa"/>
          </w:tcPr>
          <w:p w14:paraId="758E071E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 xml:space="preserve">MFSE 0108    </w:t>
            </w:r>
          </w:p>
        </w:tc>
        <w:tc>
          <w:tcPr>
            <w:tcW w:w="5922" w:type="dxa"/>
          </w:tcPr>
          <w:p w14:paraId="64B3EF46" w14:textId="77777777" w:rsidR="00BA3576" w:rsidRPr="00C570E4" w:rsidRDefault="00BA3576" w:rsidP="004A7CEE">
            <w:pPr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Elective Course: </w:t>
            </w:r>
            <w:r w:rsidRPr="00C570E4">
              <w:rPr>
                <w:rStyle w:val="Bodytext4NotBold"/>
                <w:rFonts w:ascii="Arial Narrow" w:hAnsi="Arial Narrow"/>
                <w:sz w:val="20"/>
                <w:szCs w:val="20"/>
              </w:rPr>
              <w:t>Anatomically -Anthropological significance of the skull</w:t>
            </w:r>
          </w:p>
        </w:tc>
        <w:tc>
          <w:tcPr>
            <w:tcW w:w="2796" w:type="dxa"/>
          </w:tcPr>
          <w:p w14:paraId="65EF477D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Aida Sarač-Hadžihalilović</w:t>
            </w:r>
          </w:p>
        </w:tc>
        <w:tc>
          <w:tcPr>
            <w:tcW w:w="490" w:type="dxa"/>
            <w:vAlign w:val="center"/>
          </w:tcPr>
          <w:p w14:paraId="2796784E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5291FF6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46002607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0EBFADF1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45" w:type="dxa"/>
            <w:vAlign w:val="center"/>
          </w:tcPr>
          <w:p w14:paraId="6A80B065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BA3576" w:rsidRPr="00C570E4" w14:paraId="2CA3119A" w14:textId="77777777" w:rsidTr="004A7CEE">
        <w:tc>
          <w:tcPr>
            <w:tcW w:w="1356" w:type="dxa"/>
          </w:tcPr>
          <w:p w14:paraId="0DFB6014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 xml:space="preserve">MFSE 0109    </w:t>
            </w:r>
          </w:p>
        </w:tc>
        <w:tc>
          <w:tcPr>
            <w:tcW w:w="5922" w:type="dxa"/>
          </w:tcPr>
          <w:p w14:paraId="7FA1A6F8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Elective Course:  </w:t>
            </w:r>
            <w:r w:rsidRPr="00C570E4">
              <w:rPr>
                <w:rFonts w:ascii="Arial Narrow" w:hAnsi="Arial Narrow"/>
                <w:sz w:val="20"/>
                <w:szCs w:val="20"/>
              </w:rPr>
              <w:t>Applied Anatomy of Pelvis</w:t>
            </w:r>
          </w:p>
        </w:tc>
        <w:tc>
          <w:tcPr>
            <w:tcW w:w="2796" w:type="dxa"/>
          </w:tcPr>
          <w:p w14:paraId="778F71C6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Ilvana Hasanbegović</w:t>
            </w:r>
          </w:p>
        </w:tc>
        <w:tc>
          <w:tcPr>
            <w:tcW w:w="490" w:type="dxa"/>
            <w:vAlign w:val="center"/>
          </w:tcPr>
          <w:p w14:paraId="550CB88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64102022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59AD9350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72F95188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45" w:type="dxa"/>
            <w:vAlign w:val="center"/>
          </w:tcPr>
          <w:p w14:paraId="61B9B6B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BA3576" w:rsidRPr="00C570E4" w14:paraId="16E47DA0" w14:textId="77777777" w:rsidTr="004A7CEE">
        <w:tc>
          <w:tcPr>
            <w:tcW w:w="1356" w:type="dxa"/>
          </w:tcPr>
          <w:p w14:paraId="06E6FE3E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 xml:space="preserve">MFSE 0110    </w:t>
            </w:r>
          </w:p>
        </w:tc>
        <w:tc>
          <w:tcPr>
            <w:tcW w:w="5922" w:type="dxa"/>
          </w:tcPr>
          <w:p w14:paraId="66B433F6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Elective Course: </w:t>
            </w:r>
            <w:r w:rsidRPr="00C570E4">
              <w:rPr>
                <w:rFonts w:ascii="Arial Narrow" w:hAnsi="Arial Narrow"/>
                <w:sz w:val="20"/>
                <w:szCs w:val="20"/>
              </w:rPr>
              <w:t>The Basics of Population Genetics in Medicine</w:t>
            </w:r>
          </w:p>
        </w:tc>
        <w:tc>
          <w:tcPr>
            <w:tcW w:w="2796" w:type="dxa"/>
          </w:tcPr>
          <w:p w14:paraId="2A3A6159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Jasmin Mušanović</w:t>
            </w:r>
          </w:p>
        </w:tc>
        <w:tc>
          <w:tcPr>
            <w:tcW w:w="490" w:type="dxa"/>
            <w:vAlign w:val="center"/>
          </w:tcPr>
          <w:p w14:paraId="1CB56C46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77078435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7667C9BB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06B2FB1B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45" w:type="dxa"/>
            <w:vAlign w:val="center"/>
          </w:tcPr>
          <w:p w14:paraId="1B57EB2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BA3576" w:rsidRPr="00C570E4" w14:paraId="3B52E5C5" w14:textId="77777777" w:rsidTr="004A7CEE">
        <w:tc>
          <w:tcPr>
            <w:tcW w:w="1356" w:type="dxa"/>
          </w:tcPr>
          <w:p w14:paraId="56B429C8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 xml:space="preserve">MFSE 0111    </w:t>
            </w:r>
          </w:p>
        </w:tc>
        <w:tc>
          <w:tcPr>
            <w:tcW w:w="5922" w:type="dxa"/>
          </w:tcPr>
          <w:p w14:paraId="58B3C282" w14:textId="77777777" w:rsidR="00BA3576" w:rsidRPr="00C570E4" w:rsidRDefault="00BA3576" w:rsidP="004A7C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570E4">
              <w:rPr>
                <w:rFonts w:ascii="Arial Narrow" w:hAnsi="Arial Narrow"/>
                <w:b/>
                <w:sz w:val="20"/>
                <w:szCs w:val="20"/>
              </w:rPr>
              <w:t xml:space="preserve">Elective Course: </w:t>
            </w:r>
            <w:r w:rsidRPr="00C570E4">
              <w:rPr>
                <w:rFonts w:ascii="Arial Narrow" w:hAnsi="Arial Narrow"/>
                <w:sz w:val="20"/>
                <w:szCs w:val="20"/>
              </w:rPr>
              <w:t>Applied Anatomy of Cardiovascular System</w:t>
            </w:r>
          </w:p>
        </w:tc>
        <w:tc>
          <w:tcPr>
            <w:tcW w:w="2796" w:type="dxa"/>
          </w:tcPr>
          <w:p w14:paraId="0339E1CD" w14:textId="77777777" w:rsidR="00BA3576" w:rsidRPr="00C570E4" w:rsidRDefault="00BA3576" w:rsidP="004A7CEE">
            <w:pPr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Prof. dr. Aida Hasanović</w:t>
            </w:r>
          </w:p>
        </w:tc>
        <w:tc>
          <w:tcPr>
            <w:tcW w:w="490" w:type="dxa"/>
            <w:vAlign w:val="center"/>
          </w:tcPr>
          <w:p w14:paraId="5E983084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0F8A16E5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90" w:type="dxa"/>
            <w:vAlign w:val="center"/>
          </w:tcPr>
          <w:p w14:paraId="3F9CF8A1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14:paraId="03FAFD20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745" w:type="dxa"/>
            <w:vAlign w:val="center"/>
          </w:tcPr>
          <w:p w14:paraId="4ECD76C9" w14:textId="77777777" w:rsidR="00BA3576" w:rsidRPr="00C570E4" w:rsidRDefault="00BA3576" w:rsidP="004A7CE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570E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</w:tbl>
    <w:p w14:paraId="0A51D65C" w14:textId="14365FF9" w:rsidR="00F32D7F" w:rsidRDefault="00F32D7F">
      <w:pPr>
        <w:suppressAutoHyphens w:val="0"/>
        <w:spacing w:after="160" w:line="259" w:lineRule="auto"/>
        <w:rPr>
          <w:rFonts w:ascii="Arial Narrow" w:hAnsi="Arial Narrow" w:cs="Arial Narrow"/>
          <w:b/>
          <w:sz w:val="20"/>
          <w:szCs w:val="20"/>
        </w:rPr>
      </w:pPr>
    </w:p>
    <w:p w14:paraId="0EFC4F9A" w14:textId="7977F729" w:rsidR="00C27C9A" w:rsidRPr="00783CA1" w:rsidRDefault="00C27C9A" w:rsidP="00C27C9A">
      <w:pPr>
        <w:suppressAutoHyphens w:val="0"/>
        <w:spacing w:line="276" w:lineRule="auto"/>
        <w:rPr>
          <w:rFonts w:ascii="Arial Narrow" w:hAnsi="Arial Narrow" w:cs="Arial Narrow"/>
          <w:sz w:val="20"/>
          <w:szCs w:val="20"/>
        </w:rPr>
      </w:pPr>
      <w:r w:rsidRPr="00783CA1">
        <w:rPr>
          <w:rFonts w:ascii="Arial Narrow" w:hAnsi="Arial Narrow" w:cs="Arial Narrow"/>
          <w:b/>
          <w:sz w:val="20"/>
          <w:szCs w:val="20"/>
        </w:rPr>
        <w:t xml:space="preserve">Important note: </w:t>
      </w:r>
    </w:p>
    <w:p w14:paraId="008690E7" w14:textId="3DA4F602" w:rsidR="00C27C9A" w:rsidRPr="00783CA1" w:rsidRDefault="00C27C9A" w:rsidP="00C27C9A">
      <w:pPr>
        <w:suppressAutoHyphens w:val="0"/>
        <w:spacing w:line="276" w:lineRule="auto"/>
        <w:rPr>
          <w:rFonts w:ascii="Arial Narrow" w:hAnsi="Arial Narrow" w:cs="Arial Narrow"/>
          <w:sz w:val="20"/>
          <w:szCs w:val="20"/>
        </w:rPr>
      </w:pPr>
      <w:r w:rsidRPr="00783CA1">
        <w:rPr>
          <w:rFonts w:ascii="Arial Narrow" w:hAnsi="Arial Narrow" w:cs="Arial Narrow"/>
          <w:sz w:val="20"/>
          <w:szCs w:val="20"/>
        </w:rPr>
        <w:t>I</w:t>
      </w:r>
      <w:r w:rsidR="00C275BD" w:rsidRPr="00783CA1">
        <w:rPr>
          <w:rFonts w:ascii="Arial Narrow" w:hAnsi="Arial Narrow" w:cs="Arial Narrow"/>
          <w:sz w:val="20"/>
          <w:szCs w:val="20"/>
        </w:rPr>
        <w:t>mportant dates in</w:t>
      </w:r>
      <w:r w:rsidRPr="00783CA1">
        <w:rPr>
          <w:rFonts w:ascii="Arial Narrow" w:hAnsi="Arial Narrow" w:cs="Arial Narrow"/>
          <w:sz w:val="20"/>
          <w:szCs w:val="20"/>
        </w:rPr>
        <w:t xml:space="preserve"> accordance with the Academic Calendar of the University of Sarajevo: </w:t>
      </w:r>
    </w:p>
    <w:p w14:paraId="37197743" w14:textId="48FAB58A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0</w:t>
      </w:r>
      <w:r w:rsidR="0004727B">
        <w:rPr>
          <w:rFonts w:ascii="Arial Narrow" w:hAnsi="Arial Narrow"/>
          <w:color w:val="000000"/>
          <w:sz w:val="20"/>
          <w:szCs w:val="20"/>
        </w:rPr>
        <w:t>5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.10. 202</w:t>
      </w:r>
      <w:r w:rsidR="0004727B">
        <w:rPr>
          <w:rFonts w:ascii="Arial Narrow" w:hAnsi="Arial Narrow"/>
          <w:color w:val="000000"/>
          <w:sz w:val="20"/>
          <w:szCs w:val="20"/>
        </w:rPr>
        <w:t>6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– </w:t>
      </w:r>
      <w:r w:rsidR="006B3139" w:rsidRPr="00783CA1">
        <w:rPr>
          <w:rFonts w:ascii="Arial Narrow" w:hAnsi="Arial Narrow" w:cs="Arial Narrow"/>
          <w:sz w:val="20"/>
          <w:szCs w:val="20"/>
        </w:rPr>
        <w:t>beginning of the winter semester classes</w:t>
      </w:r>
    </w:p>
    <w:p w14:paraId="67010C5F" w14:textId="325E5DCF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1</w:t>
      </w:r>
      <w:r w:rsidR="0004727B">
        <w:rPr>
          <w:rFonts w:ascii="Arial Narrow" w:hAnsi="Arial Narrow"/>
          <w:color w:val="000000"/>
          <w:sz w:val="20"/>
          <w:szCs w:val="20"/>
        </w:rPr>
        <w:t>5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01. 202</w:t>
      </w:r>
      <w:r w:rsidR="0004727B">
        <w:rPr>
          <w:rFonts w:ascii="Arial Narrow" w:hAnsi="Arial Narrow"/>
          <w:color w:val="000000"/>
          <w:sz w:val="20"/>
          <w:szCs w:val="20"/>
        </w:rPr>
        <w:t>7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- </w:t>
      </w:r>
      <w:proofErr w:type="gramStart"/>
      <w:r w:rsidR="006B3139" w:rsidRPr="00783CA1">
        <w:rPr>
          <w:rFonts w:ascii="Arial Narrow" w:hAnsi="Arial Narrow" w:cs="Arial Narrow"/>
          <w:sz w:val="20"/>
          <w:szCs w:val="20"/>
        </w:rPr>
        <w:t>end</w:t>
      </w:r>
      <w:proofErr w:type="gramEnd"/>
      <w:r w:rsidR="006B3139" w:rsidRPr="00783CA1">
        <w:rPr>
          <w:rFonts w:ascii="Arial Narrow" w:hAnsi="Arial Narrow" w:cs="Arial Narrow"/>
          <w:sz w:val="20"/>
          <w:szCs w:val="20"/>
        </w:rPr>
        <w:t xml:space="preserve"> of the winter semester classes</w:t>
      </w:r>
    </w:p>
    <w:p w14:paraId="2E4479D8" w14:textId="18A6D0E5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1</w:t>
      </w:r>
      <w:r w:rsidR="0004727B">
        <w:rPr>
          <w:rFonts w:ascii="Arial Narrow" w:hAnsi="Arial Narrow"/>
          <w:color w:val="000000"/>
          <w:sz w:val="20"/>
          <w:szCs w:val="20"/>
        </w:rPr>
        <w:t>8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01 -</w:t>
      </w:r>
      <w:r w:rsidRPr="00783CA1">
        <w:rPr>
          <w:rFonts w:ascii="Arial Narrow" w:hAnsi="Arial Narrow"/>
          <w:color w:val="000000"/>
          <w:sz w:val="20"/>
          <w:szCs w:val="20"/>
        </w:rPr>
        <w:t>2</w:t>
      </w:r>
      <w:r w:rsidR="0004727B">
        <w:rPr>
          <w:rFonts w:ascii="Arial Narrow" w:hAnsi="Arial Narrow"/>
          <w:color w:val="000000"/>
          <w:sz w:val="20"/>
          <w:szCs w:val="20"/>
        </w:rPr>
        <w:t>4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01. 202</w:t>
      </w:r>
      <w:r w:rsidR="0004727B">
        <w:rPr>
          <w:rFonts w:ascii="Arial Narrow" w:hAnsi="Arial Narrow"/>
          <w:color w:val="000000"/>
          <w:sz w:val="20"/>
          <w:szCs w:val="20"/>
        </w:rPr>
        <w:t>7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– week for </w:t>
      </w:r>
      <w:r w:rsidR="006B3139" w:rsidRPr="00783CA1">
        <w:rPr>
          <w:rFonts w:ascii="Arial Narrow" w:hAnsi="Arial Narrow" w:cs="Arial Narrow"/>
          <w:sz w:val="20"/>
          <w:szCs w:val="20"/>
        </w:rPr>
        <w:t>compensation of classes and exam preparation</w:t>
      </w:r>
    </w:p>
    <w:p w14:paraId="14032B70" w14:textId="6BC8E4E4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2</w:t>
      </w:r>
      <w:r w:rsidR="0004727B">
        <w:rPr>
          <w:rFonts w:ascii="Arial Narrow" w:hAnsi="Arial Narrow"/>
          <w:color w:val="000000"/>
          <w:sz w:val="20"/>
          <w:szCs w:val="20"/>
        </w:rPr>
        <w:t>5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. 01 – </w:t>
      </w:r>
      <w:r w:rsidRPr="00783CA1">
        <w:rPr>
          <w:rFonts w:ascii="Arial Narrow" w:hAnsi="Arial Narrow"/>
          <w:color w:val="000000"/>
          <w:sz w:val="20"/>
          <w:szCs w:val="20"/>
        </w:rPr>
        <w:t>0</w:t>
      </w:r>
      <w:r w:rsidR="0004727B">
        <w:rPr>
          <w:rFonts w:ascii="Arial Narrow" w:hAnsi="Arial Narrow"/>
          <w:color w:val="000000"/>
          <w:sz w:val="20"/>
          <w:szCs w:val="20"/>
        </w:rPr>
        <w:t>5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02. 202</w:t>
      </w:r>
      <w:r w:rsidR="0004727B">
        <w:rPr>
          <w:rFonts w:ascii="Arial Narrow" w:hAnsi="Arial Narrow"/>
          <w:color w:val="000000"/>
          <w:sz w:val="20"/>
          <w:szCs w:val="20"/>
        </w:rPr>
        <w:t>7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– </w:t>
      </w:r>
      <w:r w:rsidR="006B3139" w:rsidRPr="00783CA1">
        <w:rPr>
          <w:rFonts w:ascii="Arial Narrow" w:hAnsi="Arial Narrow" w:cs="Arial Narrow"/>
          <w:sz w:val="20"/>
          <w:szCs w:val="20"/>
        </w:rPr>
        <w:t>Final examination terms</w:t>
      </w:r>
    </w:p>
    <w:p w14:paraId="58A6249A" w14:textId="27B166C4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0</w:t>
      </w:r>
      <w:r w:rsidR="0004727B">
        <w:rPr>
          <w:rFonts w:ascii="Arial Narrow" w:hAnsi="Arial Narrow"/>
          <w:color w:val="000000"/>
          <w:sz w:val="20"/>
          <w:szCs w:val="20"/>
        </w:rPr>
        <w:t>8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. 02 – </w:t>
      </w:r>
      <w:r w:rsidR="0004727B">
        <w:rPr>
          <w:rFonts w:ascii="Arial Narrow" w:hAnsi="Arial Narrow"/>
          <w:color w:val="000000"/>
          <w:sz w:val="20"/>
          <w:szCs w:val="20"/>
        </w:rPr>
        <w:t>19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02. 202</w:t>
      </w:r>
      <w:r w:rsidR="0004727B">
        <w:rPr>
          <w:rFonts w:ascii="Arial Narrow" w:hAnsi="Arial Narrow"/>
          <w:color w:val="000000"/>
          <w:sz w:val="20"/>
          <w:szCs w:val="20"/>
        </w:rPr>
        <w:t>7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- </w:t>
      </w:r>
      <w:proofErr w:type="spellStart"/>
      <w:r w:rsidR="006B3139" w:rsidRPr="00783CA1">
        <w:rPr>
          <w:rFonts w:ascii="Arial Narrow" w:hAnsi="Arial Narrow" w:cs="Arial Narrow"/>
          <w:sz w:val="20"/>
          <w:szCs w:val="20"/>
        </w:rPr>
        <w:t>Resit</w:t>
      </w:r>
      <w:proofErr w:type="spellEnd"/>
      <w:r w:rsidR="006B3139" w:rsidRPr="00783CA1">
        <w:rPr>
          <w:rFonts w:ascii="Arial Narrow" w:hAnsi="Arial Narrow" w:cs="Arial Narrow"/>
          <w:sz w:val="20"/>
          <w:szCs w:val="20"/>
        </w:rPr>
        <w:t xml:space="preserve"> examination terms</w:t>
      </w:r>
    </w:p>
    <w:p w14:paraId="78D71BA2" w14:textId="45D5902C" w:rsidR="006B3139" w:rsidRPr="00783CA1" w:rsidRDefault="00A7726F" w:rsidP="006B3139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0</w:t>
      </w:r>
      <w:r w:rsidR="0004727B">
        <w:rPr>
          <w:rFonts w:ascii="Arial Narrow" w:hAnsi="Arial Narrow"/>
          <w:color w:val="000000"/>
          <w:sz w:val="20"/>
          <w:szCs w:val="20"/>
        </w:rPr>
        <w:t>8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. 02 – </w:t>
      </w:r>
      <w:r w:rsidR="0004727B">
        <w:rPr>
          <w:rFonts w:ascii="Arial Narrow" w:hAnsi="Arial Narrow"/>
          <w:color w:val="000000"/>
          <w:sz w:val="20"/>
          <w:szCs w:val="20"/>
        </w:rPr>
        <w:t>26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>. 02. 202</w:t>
      </w:r>
      <w:r w:rsidR="0004727B">
        <w:rPr>
          <w:rFonts w:ascii="Arial Narrow" w:hAnsi="Arial Narrow"/>
          <w:color w:val="000000"/>
          <w:sz w:val="20"/>
          <w:szCs w:val="20"/>
        </w:rPr>
        <w:t>7</w:t>
      </w:r>
      <w:r w:rsidR="006B3139" w:rsidRPr="00783CA1">
        <w:rPr>
          <w:rFonts w:ascii="Arial Narrow" w:hAnsi="Arial Narrow"/>
          <w:color w:val="000000"/>
          <w:sz w:val="20"/>
          <w:szCs w:val="20"/>
        </w:rPr>
        <w:t xml:space="preserve"> – verification of the winter semester and enrollment into the summer semester </w:t>
      </w:r>
    </w:p>
    <w:p w14:paraId="0FFA8417" w14:textId="77777777" w:rsidR="00EC3658" w:rsidRPr="00783CA1" w:rsidRDefault="00EC3658" w:rsidP="00C27C9A">
      <w:pPr>
        <w:suppressAutoHyphens w:val="0"/>
        <w:spacing w:line="276" w:lineRule="auto"/>
        <w:rPr>
          <w:rFonts w:ascii="Arial Narrow" w:hAnsi="Arial Narrow" w:cs="Arial Narrow"/>
          <w:b/>
          <w:sz w:val="20"/>
          <w:szCs w:val="20"/>
        </w:rPr>
      </w:pPr>
    </w:p>
    <w:p w14:paraId="59A38572" w14:textId="127312C3" w:rsidR="00C27C9A" w:rsidRPr="00783CA1" w:rsidRDefault="00C27C9A" w:rsidP="006E6D4B">
      <w:pPr>
        <w:suppressAutoHyphens w:val="0"/>
        <w:jc w:val="both"/>
        <w:rPr>
          <w:rFonts w:ascii="Arial Narrow" w:hAnsi="Arial Narrow"/>
          <w:sz w:val="20"/>
          <w:szCs w:val="20"/>
        </w:rPr>
      </w:pPr>
      <w:r w:rsidRPr="00783CA1">
        <w:rPr>
          <w:rFonts w:ascii="Arial Narrow" w:hAnsi="Arial Narrow" w:cs="Arial Narrow"/>
          <w:b/>
          <w:sz w:val="20"/>
          <w:szCs w:val="20"/>
        </w:rPr>
        <w:t>Non-working and non-teaching days (national and religious holidays) – days in which there are no teaching activities and examinations.</w:t>
      </w:r>
      <w:r w:rsidRPr="00783CA1">
        <w:rPr>
          <w:rFonts w:ascii="Arial Narrow" w:hAnsi="Arial Narrow" w:cs="Arial Narrow"/>
          <w:sz w:val="20"/>
          <w:szCs w:val="20"/>
        </w:rPr>
        <w:t xml:space="preserve"> In accordance with the Academic Calendar, Head of departments/Responsible teachers are obliged to compensate classes (lectures, practicals, seminars) for the days which overlap with the dates of </w:t>
      </w:r>
      <w:r w:rsidRPr="00783CA1">
        <w:rPr>
          <w:rFonts w:ascii="Arial Narrow" w:hAnsi="Arial Narrow" w:cs="Arial Narrow"/>
          <w:b/>
          <w:sz w:val="20"/>
          <w:szCs w:val="20"/>
        </w:rPr>
        <w:t>national</w:t>
      </w:r>
      <w:r w:rsidRPr="00783CA1">
        <w:rPr>
          <w:rFonts w:ascii="Arial Narrow" w:hAnsi="Arial Narrow" w:cs="Arial Narrow"/>
          <w:sz w:val="20"/>
          <w:szCs w:val="20"/>
        </w:rPr>
        <w:t xml:space="preserve"> and </w:t>
      </w:r>
      <w:r w:rsidRPr="00783CA1">
        <w:rPr>
          <w:rFonts w:ascii="Arial Narrow" w:hAnsi="Arial Narrow" w:cs="Arial Narrow"/>
          <w:b/>
          <w:sz w:val="20"/>
          <w:szCs w:val="20"/>
        </w:rPr>
        <w:t>religious</w:t>
      </w:r>
      <w:r w:rsidRPr="00783CA1">
        <w:rPr>
          <w:rFonts w:ascii="Arial Narrow" w:hAnsi="Arial Narrow" w:cs="Arial Narrow"/>
          <w:sz w:val="20"/>
          <w:szCs w:val="20"/>
        </w:rPr>
        <w:t xml:space="preserve"> holidays. Religious holidays can be designated as non-working days by the students who celebrate them.  Heads of Departments/Responsible teachers are obliged to make accommodations for the students’ religious observances</w:t>
      </w:r>
      <w:r w:rsidR="00EC3658" w:rsidRPr="00783CA1">
        <w:rPr>
          <w:rFonts w:ascii="Arial Narrow" w:hAnsi="Arial Narrow" w:cs="Arial Narrow"/>
          <w:sz w:val="20"/>
          <w:szCs w:val="20"/>
        </w:rPr>
        <w:t xml:space="preserve"> until the end of 15th week of during the 16th week of the semester</w:t>
      </w:r>
      <w:r w:rsidRPr="00783CA1">
        <w:rPr>
          <w:rFonts w:ascii="Arial Narrow" w:hAnsi="Arial Narrow" w:cs="Arial Narrow"/>
          <w:sz w:val="20"/>
          <w:szCs w:val="20"/>
        </w:rPr>
        <w:t xml:space="preserve">.  </w:t>
      </w:r>
    </w:p>
    <w:p w14:paraId="2D08C366" w14:textId="77777777" w:rsidR="0004727B" w:rsidRDefault="0004727B" w:rsidP="0036697B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</w:p>
    <w:p w14:paraId="014569DC" w14:textId="720C4D7A" w:rsidR="0036697B" w:rsidRPr="00783CA1" w:rsidRDefault="0036697B" w:rsidP="0036697B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25. 11 – B&amp;H Statehood Day</w:t>
      </w:r>
    </w:p>
    <w:p w14:paraId="54340C18" w14:textId="5CF014B5" w:rsidR="0036697B" w:rsidRPr="00783CA1" w:rsidRDefault="0036697B" w:rsidP="0036697B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 xml:space="preserve">25. 12 – </w:t>
      </w:r>
      <w:r w:rsidRPr="00783CA1">
        <w:rPr>
          <w:rFonts w:ascii="Arial Narrow" w:hAnsi="Arial Narrow" w:cs="Arial Narrow"/>
          <w:sz w:val="20"/>
          <w:szCs w:val="20"/>
        </w:rPr>
        <w:t xml:space="preserve">Catholic Christmas </w:t>
      </w:r>
    </w:p>
    <w:p w14:paraId="6BC0CEA1" w14:textId="04D25F96" w:rsidR="0036697B" w:rsidRPr="00783CA1" w:rsidRDefault="0036697B" w:rsidP="0036697B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>01-0</w:t>
      </w:r>
      <w:r w:rsidR="00E27F7A" w:rsidRPr="00783CA1">
        <w:rPr>
          <w:rFonts w:ascii="Arial Narrow" w:hAnsi="Arial Narrow"/>
          <w:color w:val="000000"/>
          <w:sz w:val="20"/>
          <w:szCs w:val="20"/>
        </w:rPr>
        <w:t>2</w:t>
      </w:r>
      <w:r w:rsidRPr="00783CA1">
        <w:rPr>
          <w:rFonts w:ascii="Arial Narrow" w:hAnsi="Arial Narrow"/>
          <w:color w:val="000000"/>
          <w:sz w:val="20"/>
          <w:szCs w:val="20"/>
        </w:rPr>
        <w:t xml:space="preserve">. 01 – New Year </w:t>
      </w:r>
    </w:p>
    <w:p w14:paraId="5EC3F57D" w14:textId="633F51C7" w:rsidR="0036697B" w:rsidRDefault="0036697B" w:rsidP="0036697B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 w:rsidRPr="00783CA1">
        <w:rPr>
          <w:rFonts w:ascii="Arial Narrow" w:hAnsi="Arial Narrow"/>
          <w:color w:val="000000"/>
          <w:sz w:val="20"/>
          <w:szCs w:val="20"/>
        </w:rPr>
        <w:t xml:space="preserve">07. 01 – Orthodox </w:t>
      </w:r>
      <w:r w:rsidRPr="00783CA1">
        <w:rPr>
          <w:rFonts w:ascii="Arial Narrow" w:hAnsi="Arial Narrow" w:cs="Arial Narrow"/>
          <w:sz w:val="20"/>
          <w:szCs w:val="20"/>
        </w:rPr>
        <w:t>Christmas</w:t>
      </w:r>
      <w:r>
        <w:rPr>
          <w:rFonts w:ascii="Arial Narrow" w:hAnsi="Arial Narrow" w:cs="Arial Narrow"/>
          <w:sz w:val="20"/>
          <w:szCs w:val="20"/>
        </w:rPr>
        <w:t xml:space="preserve"> </w:t>
      </w:r>
    </w:p>
    <w:p w14:paraId="2E602755" w14:textId="77777777" w:rsidR="006E6D4B" w:rsidRDefault="006E6D4B" w:rsidP="00871207">
      <w:pPr>
        <w:rPr>
          <w:rFonts w:ascii="Arial Narrow" w:hAnsi="Arial Narrow" w:cs="Arial Narrow"/>
          <w:b/>
          <w:sz w:val="22"/>
          <w:szCs w:val="22"/>
        </w:rPr>
      </w:pPr>
    </w:p>
    <w:p w14:paraId="799DB321" w14:textId="77777777" w:rsidR="0004727B" w:rsidRDefault="0004727B" w:rsidP="00871207">
      <w:pPr>
        <w:rPr>
          <w:rFonts w:ascii="Arial Narrow" w:hAnsi="Arial Narrow" w:cs="Arial Narrow"/>
          <w:b/>
          <w:sz w:val="22"/>
          <w:szCs w:val="22"/>
        </w:rPr>
      </w:pPr>
    </w:p>
    <w:p w14:paraId="19CDD195" w14:textId="77777777" w:rsidR="0004727B" w:rsidRDefault="0004727B" w:rsidP="00871207">
      <w:pPr>
        <w:rPr>
          <w:rFonts w:ascii="Arial Narrow" w:hAnsi="Arial Narrow" w:cs="Arial Narrow"/>
          <w:b/>
          <w:sz w:val="22"/>
          <w:szCs w:val="22"/>
        </w:rPr>
      </w:pPr>
    </w:p>
    <w:p w14:paraId="2A3BB362" w14:textId="1837C3D3" w:rsidR="00871207" w:rsidRPr="006E6D4B" w:rsidRDefault="00871207" w:rsidP="00871207">
      <w:pPr>
        <w:rPr>
          <w:rFonts w:ascii="Arial Narrow" w:hAnsi="Arial Narrow" w:cs="Arial Narrow"/>
          <w:b/>
          <w:sz w:val="22"/>
          <w:szCs w:val="22"/>
        </w:rPr>
      </w:pPr>
      <w:r w:rsidRPr="006E6D4B">
        <w:rPr>
          <w:rFonts w:ascii="Arial Narrow" w:hAnsi="Arial Narrow" w:cs="Arial Narrow"/>
          <w:b/>
          <w:sz w:val="22"/>
          <w:szCs w:val="22"/>
        </w:rPr>
        <w:t>HEAD OF STUDENT AFFAIRS OFFICE</w:t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  <w:t xml:space="preserve">            VICE DEAN</w:t>
      </w:r>
    </w:p>
    <w:p w14:paraId="3298C7F4" w14:textId="368D30BD" w:rsidR="00871207" w:rsidRPr="006E6D4B" w:rsidRDefault="00871207" w:rsidP="006E6D4B">
      <w:pPr>
        <w:rPr>
          <w:rFonts w:ascii="Arial Narrow" w:hAnsi="Arial Narrow" w:cs="Arial Narrow"/>
          <w:b/>
          <w:sz w:val="22"/>
          <w:szCs w:val="22"/>
        </w:rPr>
      </w:pPr>
      <w:r w:rsidRPr="006E6D4B">
        <w:rPr>
          <w:rFonts w:ascii="Arial Narrow" w:hAnsi="Arial Narrow" w:cs="Arial Narrow"/>
          <w:b/>
          <w:sz w:val="22"/>
          <w:szCs w:val="22"/>
        </w:rPr>
        <w:t xml:space="preserve">Taida Nakić, Dipl. Psih. </w:t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  <w:t xml:space="preserve">     </w:t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</w:r>
      <w:r w:rsidRPr="006E6D4B">
        <w:rPr>
          <w:rFonts w:ascii="Arial Narrow" w:hAnsi="Arial Narrow" w:cs="Arial Narrow"/>
          <w:b/>
          <w:sz w:val="22"/>
          <w:szCs w:val="22"/>
        </w:rPr>
        <w:tab/>
        <w:t xml:space="preserve">                </w:t>
      </w:r>
      <w:r w:rsidR="006E6D4B">
        <w:rPr>
          <w:rFonts w:ascii="Arial Narrow" w:hAnsi="Arial Narrow" w:cs="Arial Narrow"/>
          <w:b/>
          <w:sz w:val="22"/>
          <w:szCs w:val="22"/>
        </w:rPr>
        <w:t xml:space="preserve">                 </w:t>
      </w:r>
      <w:r w:rsidRPr="006E6D4B">
        <w:rPr>
          <w:rFonts w:ascii="Arial Narrow" w:hAnsi="Arial Narrow" w:cs="Arial Narrow"/>
          <w:b/>
          <w:sz w:val="22"/>
          <w:szCs w:val="22"/>
        </w:rPr>
        <w:t>Prof. dr. Almir Fajkić</w:t>
      </w:r>
    </w:p>
    <w:sectPr w:rsidR="00871207" w:rsidRPr="006E6D4B" w:rsidSect="00C27C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9A"/>
    <w:rsid w:val="0004727B"/>
    <w:rsid w:val="000A1BF4"/>
    <w:rsid w:val="0012771C"/>
    <w:rsid w:val="001B1D3A"/>
    <w:rsid w:val="00333079"/>
    <w:rsid w:val="00334A7C"/>
    <w:rsid w:val="0036697B"/>
    <w:rsid w:val="0042228A"/>
    <w:rsid w:val="00450C56"/>
    <w:rsid w:val="00476DD7"/>
    <w:rsid w:val="005141D3"/>
    <w:rsid w:val="00523912"/>
    <w:rsid w:val="00593409"/>
    <w:rsid w:val="00645B67"/>
    <w:rsid w:val="00656DE4"/>
    <w:rsid w:val="00674B27"/>
    <w:rsid w:val="006B3139"/>
    <w:rsid w:val="006B3C36"/>
    <w:rsid w:val="006E6D4B"/>
    <w:rsid w:val="00755C5E"/>
    <w:rsid w:val="00766943"/>
    <w:rsid w:val="00783CA1"/>
    <w:rsid w:val="00796A17"/>
    <w:rsid w:val="007D5353"/>
    <w:rsid w:val="00871207"/>
    <w:rsid w:val="008D6596"/>
    <w:rsid w:val="00933CF9"/>
    <w:rsid w:val="009346AD"/>
    <w:rsid w:val="00987176"/>
    <w:rsid w:val="00A7726F"/>
    <w:rsid w:val="00B56622"/>
    <w:rsid w:val="00B67AF1"/>
    <w:rsid w:val="00BA3576"/>
    <w:rsid w:val="00BC4B6E"/>
    <w:rsid w:val="00C275BD"/>
    <w:rsid w:val="00C27C9A"/>
    <w:rsid w:val="00CB5FB9"/>
    <w:rsid w:val="00CC74CD"/>
    <w:rsid w:val="00D63D32"/>
    <w:rsid w:val="00DB2932"/>
    <w:rsid w:val="00E20C79"/>
    <w:rsid w:val="00E27F7A"/>
    <w:rsid w:val="00E75C16"/>
    <w:rsid w:val="00E920AC"/>
    <w:rsid w:val="00EC3658"/>
    <w:rsid w:val="00F32D7F"/>
    <w:rsid w:val="00F42F47"/>
    <w:rsid w:val="00F474D3"/>
    <w:rsid w:val="00F52BA9"/>
    <w:rsid w:val="00FF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EEC6"/>
  <w15:chartTrackingRefBased/>
  <w15:docId w15:val="{A21C6EE7-419A-4549-A22D-53761C6F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C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7C9A"/>
    <w:pPr>
      <w:suppressAutoHyphens w:val="0"/>
      <w:spacing w:before="100" w:beforeAutospacing="1" w:after="100" w:afterAutospacing="1"/>
    </w:pPr>
    <w:rPr>
      <w:lang w:val="en-US" w:eastAsia="en-US"/>
    </w:rPr>
  </w:style>
  <w:style w:type="table" w:styleId="TableGrid">
    <w:name w:val="Table Grid"/>
    <w:basedOn w:val="TableNormal"/>
    <w:uiPriority w:val="59"/>
    <w:rsid w:val="00F32D7F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NotBold">
    <w:name w:val="Body text (4) + Not Bold"/>
    <w:rsid w:val="00F32D7F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Nakic</dc:creator>
  <cp:keywords/>
  <dc:description/>
  <cp:lastModifiedBy>Taida Nakić-Kapetanović</cp:lastModifiedBy>
  <cp:revision>14</cp:revision>
  <dcterms:created xsi:type="dcterms:W3CDTF">2024-09-20T09:12:00Z</dcterms:created>
  <dcterms:modified xsi:type="dcterms:W3CDTF">2026-09-24T13:10:00Z</dcterms:modified>
</cp:coreProperties>
</file>